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DA" w:rsidRDefault="001257AB">
      <w:r>
        <w:t>This is a table I created in Excel after some formatting with Word’s table tools:</w:t>
      </w:r>
    </w:p>
    <w:tbl>
      <w:tblPr>
        <w:tblStyle w:val="MediumShading2-Accent5"/>
        <w:tblW w:w="576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1257AB" w:rsidRPr="001257AB" w:rsidTr="00125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0" w:type="dxa"/>
            <w:noWrap/>
            <w:hideMark/>
          </w:tcPr>
          <w:p w:rsidR="001257AB" w:rsidRPr="001257AB" w:rsidRDefault="001257AB" w:rsidP="001257AB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Q1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Q2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Q3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Q4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Total</w:t>
            </w:r>
          </w:p>
        </w:tc>
      </w:tr>
      <w:tr w:rsidR="001257AB" w:rsidRPr="001257AB" w:rsidTr="00125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57AB" w:rsidRPr="001257AB" w:rsidRDefault="001257AB" w:rsidP="001257AB">
            <w:pPr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East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$144K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$180K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$226K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$282K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$832K</w:t>
            </w:r>
          </w:p>
        </w:tc>
      </w:tr>
      <w:tr w:rsidR="001257AB" w:rsidRPr="001257AB" w:rsidTr="001257A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57AB" w:rsidRPr="001257AB" w:rsidRDefault="001257AB" w:rsidP="001257AB">
            <w:pPr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Central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$123K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$167K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$225K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$304K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$819K</w:t>
            </w:r>
          </w:p>
        </w:tc>
      </w:tr>
      <w:tr w:rsidR="001257AB" w:rsidRPr="001257AB" w:rsidTr="00125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57AB" w:rsidRPr="001257AB" w:rsidRDefault="001257AB" w:rsidP="001257AB">
            <w:pPr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West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$134K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$127K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$121K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$115K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$496K</w:t>
            </w:r>
          </w:p>
        </w:tc>
      </w:tr>
      <w:tr w:rsidR="001257AB" w:rsidRPr="001257AB" w:rsidTr="001257A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1257AB" w:rsidRPr="001257AB" w:rsidRDefault="001257AB" w:rsidP="001257AB">
            <w:pPr>
              <w:rPr>
                <w:rFonts w:ascii="Calibri" w:eastAsia="Times New Roman" w:hAnsi="Calibri" w:cs="Calibri"/>
                <w:color w:val="1F497D"/>
              </w:rPr>
            </w:pPr>
            <w:r w:rsidRPr="001257AB">
              <w:rPr>
                <w:rFonts w:ascii="Calibri" w:eastAsia="Times New Roman" w:hAnsi="Calibri" w:cs="Calibri"/>
                <w:color w:val="1F497D"/>
              </w:rPr>
              <w:t>Total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$401K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$474K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$571K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$700K</w:t>
            </w:r>
          </w:p>
        </w:tc>
        <w:tc>
          <w:tcPr>
            <w:tcW w:w="960" w:type="dxa"/>
            <w:noWrap/>
            <w:hideMark/>
          </w:tcPr>
          <w:p w:rsidR="001257AB" w:rsidRPr="001257AB" w:rsidRDefault="001257AB" w:rsidP="001257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257AB">
              <w:rPr>
                <w:rFonts w:ascii="Calibri" w:eastAsia="Times New Roman" w:hAnsi="Calibri" w:cs="Calibri"/>
                <w:color w:val="000000"/>
              </w:rPr>
              <w:t>$2,147K</w:t>
            </w:r>
          </w:p>
        </w:tc>
      </w:tr>
    </w:tbl>
    <w:p w:rsidR="003F54DA" w:rsidRDefault="003F54DA"/>
    <w:p w:rsidR="001257AB" w:rsidRDefault="001257AB">
      <w:r>
        <w:t>Here is a Chart pasted from Excel:</w:t>
      </w:r>
    </w:p>
    <w:p w:rsidR="001257AB" w:rsidRDefault="001257AB">
      <w:bookmarkStart w:id="0" w:name="_GoBack"/>
      <w:r>
        <w:rPr>
          <w:noProof/>
        </w:rPr>
        <w:drawing>
          <wp:inline distT="0" distB="0" distL="0" distR="0" wp14:anchorId="4E4084D1" wp14:editId="15CD7E39">
            <wp:extent cx="2872740" cy="1723644"/>
            <wp:effectExtent l="0" t="0" r="22860" b="1016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12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DA"/>
    <w:rsid w:val="001257AB"/>
    <w:rsid w:val="003F54DA"/>
    <w:rsid w:val="00A3314C"/>
    <w:rsid w:val="00FB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1">
    <w:name w:val="Medium Shading 1 Accent 1"/>
    <w:basedOn w:val="TableNormal"/>
    <w:uiPriority w:val="63"/>
    <w:rsid w:val="001257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257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1">
    <w:name w:val="Medium Shading 1 Accent 1"/>
    <w:basedOn w:val="TableNormal"/>
    <w:uiPriority w:val="63"/>
    <w:rsid w:val="001257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257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elen\Desktop\DontFearSS\ToWord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4"/>
                <c:pt idx="0">
                  <c:v>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Sheet1!$B$2:$E$2</c:f>
              <c:numCache>
                <c:formatCode>"$"#,##0,\K</c:formatCode>
                <c:ptCount val="4"/>
                <c:pt idx="0">
                  <c:v>144349</c:v>
                </c:pt>
                <c:pt idx="1">
                  <c:v>180436</c:v>
                </c:pt>
                <c:pt idx="2">
                  <c:v>225545</c:v>
                </c:pt>
                <c:pt idx="3">
                  <c:v>281931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Central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4"/>
                <c:pt idx="0">
                  <c:v>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Sheet1!$B$3:$E$3</c:f>
              <c:numCache>
                <c:formatCode>"$"#,##0,\K</c:formatCode>
                <c:ptCount val="4"/>
                <c:pt idx="0">
                  <c:v>123456</c:v>
                </c:pt>
                <c:pt idx="1">
                  <c:v>166666</c:v>
                </c:pt>
                <c:pt idx="2">
                  <c:v>224999</c:v>
                </c:pt>
                <c:pt idx="3">
                  <c:v>303749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West</c:v>
                </c:pt>
              </c:strCache>
            </c:strRef>
          </c:tx>
          <c:invertIfNegative val="0"/>
          <c:cat>
            <c:strRef>
              <c:f>Sheet1!$B$1:$E$1</c:f>
              <c:strCache>
                <c:ptCount val="4"/>
                <c:pt idx="0">
                  <c:v>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</c:strCache>
            </c:strRef>
          </c:cat>
          <c:val>
            <c:numRef>
              <c:f>Sheet1!$B$4:$E$4</c:f>
              <c:numCache>
                <c:formatCode>"$"#,##0,\K</c:formatCode>
                <c:ptCount val="4"/>
                <c:pt idx="0">
                  <c:v>133593</c:v>
                </c:pt>
                <c:pt idx="1">
                  <c:v>126913</c:v>
                </c:pt>
                <c:pt idx="2">
                  <c:v>120567</c:v>
                </c:pt>
                <c:pt idx="3">
                  <c:v>114539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518144"/>
        <c:axId val="160587072"/>
      </c:barChart>
      <c:catAx>
        <c:axId val="16851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0587072"/>
        <c:crosses val="autoZero"/>
        <c:auto val="1"/>
        <c:lblAlgn val="ctr"/>
        <c:lblOffset val="100"/>
        <c:noMultiLvlLbl val="0"/>
      </c:catAx>
      <c:valAx>
        <c:axId val="160587072"/>
        <c:scaling>
          <c:orientation val="minMax"/>
        </c:scaling>
        <c:delete val="0"/>
        <c:axPos val="l"/>
        <c:majorGridlines/>
        <c:numFmt formatCode="&quot;$&quot;#,##0,\K" sourceLinked="1"/>
        <c:majorTickMark val="out"/>
        <c:minorTickMark val="none"/>
        <c:tickLblPos val="nextTo"/>
        <c:crossAx val="168518144"/>
        <c:crosses val="autoZero"/>
        <c:crossBetween val="between"/>
      </c:valAx>
      <c:dTable>
        <c:showHorzBorder val="1"/>
        <c:showVertBorder val="1"/>
        <c:showOutline val="1"/>
        <c:showKeys val="0"/>
      </c:dTable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Tickling Keys, Inc.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Jelen</dc:creator>
  <cp:lastModifiedBy>Bill Jelen</cp:lastModifiedBy>
  <cp:revision>2</cp:revision>
  <dcterms:created xsi:type="dcterms:W3CDTF">2012-04-30T17:17:00Z</dcterms:created>
  <dcterms:modified xsi:type="dcterms:W3CDTF">2012-04-30T17:32:00Z</dcterms:modified>
</cp:coreProperties>
</file>